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1C" w:rsidRDefault="00016D1C" w:rsidP="00551C89">
      <w:pPr>
        <w:widowControl/>
        <w:suppressAutoHyphens w:val="0"/>
        <w:rPr>
          <w:rFonts w:ascii="Calibri" w:hAnsi="Calibri" w:cs="Calibri"/>
          <w:lang w:eastAsia="de-DE"/>
        </w:rPr>
      </w:pPr>
    </w:p>
    <w:p w:rsidR="00DC4693" w:rsidRPr="00825E0C" w:rsidRDefault="00076D0A" w:rsidP="00DC4693">
      <w:pPr>
        <w:framePr w:w="8785" w:hSpace="141" w:wrap="around" w:vAnchor="text" w:hAnchor="page" w:x="2030" w:y="266"/>
        <w:widowControl/>
        <w:suppressAutoHyphens w:val="0"/>
        <w:jc w:val="right"/>
        <w:rPr>
          <w:color w:val="FF0000"/>
          <w:sz w:val="28"/>
          <w:szCs w:val="20"/>
          <w:u w:val="single"/>
          <w:lang w:eastAsia="de-DE"/>
        </w:rPr>
      </w:pPr>
      <w:r>
        <w:rPr>
          <w:b/>
          <w:sz w:val="28"/>
          <w:szCs w:val="20"/>
          <w:u w:val="single"/>
          <w:lang w:eastAsia="de-DE"/>
        </w:rPr>
        <w:t>Erstes Halbjahr</w:t>
      </w:r>
    </w:p>
    <w:p w:rsidR="00551C89" w:rsidRDefault="00551C89" w:rsidP="00551C89">
      <w:pPr>
        <w:widowControl/>
        <w:suppressAutoHyphens w:val="0"/>
        <w:rPr>
          <w:rFonts w:ascii="Calibri" w:hAnsi="Calibri" w:cs="Calibri"/>
          <w:lang w:eastAsia="de-DE"/>
        </w:rPr>
      </w:pPr>
    </w:p>
    <w:p w:rsidR="00A1100C" w:rsidRDefault="00A1100C"/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</w:p>
    <w:p w:rsidR="00825E0C" w:rsidRPr="00825E0C" w:rsidRDefault="00DC4693" w:rsidP="00825E0C">
      <w:pPr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uppressAutoHyphens w:val="0"/>
        <w:jc w:val="center"/>
        <w:rPr>
          <w:b/>
          <w:color w:val="FF0000"/>
          <w:sz w:val="36"/>
          <w:szCs w:val="20"/>
          <w:lang w:eastAsia="de-DE"/>
        </w:rPr>
      </w:pPr>
      <w:r>
        <w:rPr>
          <w:b/>
          <w:sz w:val="36"/>
          <w:szCs w:val="20"/>
          <w:lang w:eastAsia="de-DE"/>
        </w:rPr>
        <w:t xml:space="preserve">  SPS </w:t>
      </w:r>
      <w:r w:rsidR="00825E0C" w:rsidRPr="00825E0C">
        <w:rPr>
          <w:b/>
          <w:sz w:val="36"/>
          <w:szCs w:val="20"/>
          <w:lang w:eastAsia="de-DE"/>
        </w:rPr>
        <w:t>2 Zwischenbeurteilung der Praxisstelle</w:t>
      </w:r>
      <w:r w:rsidR="00825E0C" w:rsidRPr="00825E0C">
        <w:rPr>
          <w:b/>
          <w:color w:val="FF0000"/>
          <w:sz w:val="36"/>
          <w:szCs w:val="20"/>
          <w:lang w:eastAsia="de-DE"/>
        </w:rPr>
        <w:t xml:space="preserve"> </w:t>
      </w:r>
    </w:p>
    <w:p w:rsidR="00825E0C" w:rsidRPr="00825E0C" w:rsidRDefault="00825E0C" w:rsidP="00825E0C">
      <w:pPr>
        <w:widowControl/>
        <w:suppressAutoHyphens w:val="0"/>
        <w:rPr>
          <w:sz w:val="14"/>
          <w:szCs w:val="20"/>
          <w:lang w:eastAsia="de-DE"/>
        </w:rPr>
      </w:pPr>
      <w:r w:rsidRPr="00825E0C">
        <w:rPr>
          <w:sz w:val="14"/>
          <w:szCs w:val="20"/>
          <w:lang w:eastAsia="de-DE"/>
        </w:rPr>
        <w:tab/>
      </w:r>
    </w:p>
    <w:p w:rsidR="00825E0C" w:rsidRPr="00825E0C" w:rsidRDefault="00825E0C" w:rsidP="00825E0C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7067" w:h="361" w:hSpace="141" w:wrap="around" w:vAnchor="text" w:hAnchor="page" w:x="3930" w:y="30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7067" w:h="361" w:hSpace="141" w:wrap="around" w:vAnchor="text" w:hAnchor="page" w:x="3930" w:y="30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Name der Erzieherpraktikantin </w:t>
      </w:r>
    </w:p>
    <w:p w:rsidR="00825E0C" w:rsidRPr="00825E0C" w:rsidRDefault="00825E0C" w:rsidP="00825E0C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des Erzieherpraktikanten</w:t>
      </w:r>
    </w:p>
    <w:p w:rsidR="00825E0C" w:rsidRPr="00825E0C" w:rsidRDefault="00825E0C" w:rsidP="00825E0C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7040" w:h="361" w:hSpace="141" w:wrap="around" w:vAnchor="text" w:hAnchor="page" w:x="3930" w:y="9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45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vom                                                              bis                                                                </w:t>
      </w:r>
    </w:p>
    <w:p w:rsidR="00825E0C" w:rsidRPr="00825E0C" w:rsidRDefault="00825E0C" w:rsidP="00825E0C">
      <w:pPr>
        <w:widowControl/>
        <w:suppressAutoHyphens w:val="0"/>
        <w:jc w:val="both"/>
        <w:rPr>
          <w:sz w:val="14"/>
          <w:szCs w:val="14"/>
          <w:lang w:eastAsia="de-DE"/>
        </w:rPr>
      </w:pPr>
    </w:p>
    <w:p w:rsidR="00825E0C" w:rsidRPr="00825E0C" w:rsidRDefault="00825E0C" w:rsidP="00825E0C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Zeit der praktischen Arbeit  </w:t>
      </w:r>
    </w:p>
    <w:p w:rsidR="00825E0C" w:rsidRPr="00825E0C" w:rsidRDefault="00825E0C" w:rsidP="00825E0C">
      <w:pPr>
        <w:widowControl/>
        <w:suppressAutoHyphens w:val="0"/>
        <w:ind w:right="-142"/>
        <w:jc w:val="both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7064" w:h="1261" w:hSpace="141" w:wrap="around" w:vAnchor="text" w:hAnchor="page" w:x="3930" w:y="6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7064" w:h="1261" w:hSpace="141" w:wrap="around" w:vAnchor="text" w:hAnchor="page" w:x="3930" w:y="61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284" w:right="-1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jc w:val="both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Genaue Anschrift der Praxisstelle</w:t>
      </w:r>
    </w:p>
    <w:p w:rsidR="00825E0C" w:rsidRPr="00825E0C" w:rsidRDefault="00825E0C" w:rsidP="00825E0C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jc w:val="both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16"/>
          <w:szCs w:val="16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b/>
          <w:bCs/>
          <w:sz w:val="20"/>
          <w:szCs w:val="20"/>
          <w:lang w:eastAsia="de-DE"/>
        </w:rPr>
        <w:t>Versäumnisse:</w:t>
      </w:r>
      <w:r w:rsidRPr="00825E0C">
        <w:rPr>
          <w:sz w:val="20"/>
          <w:szCs w:val="20"/>
          <w:lang w:eastAsia="de-DE"/>
        </w:rPr>
        <w:t xml:space="preserve">   insgesamt:_______Tage (Urlaub______Tage; Krankheit______Tage; Sonstiges_______Tage)</w:t>
      </w: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                     davon entschuldigt: _______ Tage; unentschuldigt _______ Tage</w:t>
      </w: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 xml:space="preserve">1.   Persönlicher Einsatz und Berufsinteresse </w:t>
      </w:r>
      <w:r w:rsidRPr="00825E0C">
        <w:rPr>
          <w:sz w:val="20"/>
          <w:szCs w:val="20"/>
          <w:lang w:eastAsia="de-DE"/>
        </w:rPr>
        <w:t xml:space="preserve"> </w:t>
      </w: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(Pünktlichkeit, Zuverlässigkeit, Engagement, Interesse, Einordnung, Hilfsbereitschaft, eigene Ideen und Vorschläge,  </w:t>
      </w: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 Blick für anfallende Arbeiten, Pflicht- und Verantwortungsbewusstsein).</w:t>
      </w:r>
    </w:p>
    <w:p w:rsidR="00825E0C" w:rsidRPr="00825E0C" w:rsidRDefault="00825E0C" w:rsidP="00825E0C">
      <w:pPr>
        <w:widowControl/>
        <w:suppressAutoHyphens w:val="0"/>
        <w:rPr>
          <w:sz w:val="16"/>
          <w:szCs w:val="16"/>
          <w:lang w:eastAsia="de-DE"/>
        </w:rPr>
      </w:pPr>
      <w:r w:rsidRPr="00825E0C">
        <w:rPr>
          <w:sz w:val="20"/>
          <w:szCs w:val="20"/>
          <w:lang w:eastAsia="de-DE"/>
        </w:rPr>
        <w:t xml:space="preserve">  </w:t>
      </w:r>
    </w:p>
    <w:p w:rsidR="00825E0C" w:rsidRPr="00825E0C" w:rsidRDefault="00825E0C" w:rsidP="00825E0C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581" w:h="1081" w:hSpace="141" w:wrap="around" w:vAnchor="text" w:hAnchor="page" w:x="1230" w:y="45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99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 xml:space="preserve">2.   Pädagogische Fähigkeiten </w:t>
      </w: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(Übersicht / Beobachtungsgabe; Kontakt zur Gruppe; partnerschaftliche Einstellung zum Zu-Erziehenden,</w:t>
      </w: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Einfühlungsvermögen, Freispielgestaltung: Bereitschaft und Fähigkeit Spiel- und Freizeitanregungen  zu geben,</w:t>
      </w: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Organisationstalent, selbständige Planung von Angeboten; Fähigkeit, Hilfestellung zu geben, Förderung der </w:t>
      </w: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 Selbständigkeit; Reflexionsfähigkeit; Offenheit; Spontaneität; Flexibilität).</w:t>
      </w: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09" w:h="1081" w:hSpace="141" w:wrap="around" w:vAnchor="text" w:hAnchor="page" w:x="1230" w:y="14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>3.  Pflegerisch-hauswirtschaftlicher Einsatz</w:t>
      </w:r>
      <w:r w:rsidRPr="00825E0C">
        <w:rPr>
          <w:b/>
          <w:color w:val="FF0000"/>
          <w:sz w:val="22"/>
          <w:szCs w:val="20"/>
          <w:lang w:eastAsia="de-DE"/>
        </w:rPr>
        <w:t xml:space="preserve"> </w:t>
      </w: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(Unterstützung beim An- und Umziehen der Zu-Erziehenden, Mitverantwortung für den Gruppenraum, </w:t>
      </w:r>
    </w:p>
    <w:p w:rsidR="00825E0C" w:rsidRPr="00825E0C" w:rsidRDefault="00825E0C" w:rsidP="00825E0C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 Pflege des Spielmaterials, Mithilfe bei den anfallenden häuslichen Tätigkeiten der Einrichtung). </w:t>
      </w:r>
    </w:p>
    <w:p w:rsidR="00825E0C" w:rsidRPr="00825E0C" w:rsidRDefault="00825E0C" w:rsidP="00825E0C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733" w:h="1078" w:hSpace="141" w:wrap="around" w:vAnchor="text" w:hAnchor="page" w:x="1105" w:y="14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173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>4. Bereitschaft zu kooperativem Verhalten</w:t>
      </w: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b/>
          <w:sz w:val="20"/>
          <w:szCs w:val="20"/>
          <w:lang w:eastAsia="de-DE"/>
        </w:rPr>
        <w:t xml:space="preserve"> </w:t>
      </w:r>
      <w:r w:rsidRPr="00825E0C">
        <w:rPr>
          <w:sz w:val="20"/>
          <w:szCs w:val="20"/>
          <w:lang w:eastAsia="de-DE"/>
        </w:rPr>
        <w:t xml:space="preserve">   (Absprachen, mit anderen Mitarbeitern, gemeinsame Planung, Kritikfähigkeit, andere Meinungen akzeptieren, eigene </w:t>
      </w:r>
    </w:p>
    <w:p w:rsidR="00825E0C" w:rsidRPr="00825E0C" w:rsidRDefault="00825E0C" w:rsidP="00825E0C">
      <w:pPr>
        <w:widowControl/>
        <w:suppressAutoHyphens w:val="0"/>
        <w:rPr>
          <w:b/>
          <w:sz w:val="22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Standpunkte angemessen vertreten, kritisches Hinterfragen hinterfragen). </w:t>
      </w:r>
    </w:p>
    <w:p w:rsidR="00825E0C" w:rsidRPr="00825E0C" w:rsidRDefault="00825E0C" w:rsidP="00825E0C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613" w:h="541" w:hSpace="141" w:wrap="around" w:vAnchor="text" w:hAnchor="page" w:x="1090" w:y="122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304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b/>
          <w:sz w:val="22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b/>
          <w:sz w:val="22"/>
          <w:szCs w:val="22"/>
          <w:lang w:eastAsia="de-DE"/>
        </w:rPr>
      </w:pPr>
      <w:r w:rsidRPr="00825E0C">
        <w:rPr>
          <w:b/>
          <w:sz w:val="22"/>
          <w:szCs w:val="22"/>
          <w:lang w:eastAsia="de-DE"/>
        </w:rPr>
        <w:t>5. Dienstliches Verhalten / Besondere Vorkommnisse</w:t>
      </w:r>
    </w:p>
    <w:p w:rsidR="00825E0C" w:rsidRPr="00825E0C" w:rsidRDefault="00825E0C" w:rsidP="00825E0C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218" w:h="541" w:hSpace="141" w:wrap="around" w:vAnchor="text" w:hAnchor="page" w:x="1120" w:y="554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 w:right="-565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18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 xml:space="preserve">    </w:t>
      </w:r>
      <w:r w:rsidRPr="00825E0C">
        <w:rPr>
          <w:sz w:val="18"/>
          <w:szCs w:val="20"/>
          <w:lang w:eastAsia="de-DE"/>
        </w:rPr>
        <w:t xml:space="preserve"> (z.B. Verhalten gegenüber Leitung, Praxisanleitung und Fachkräften, außergewöhnliche Leistungen, Pünktlichkeit, mögliche</w:t>
      </w:r>
    </w:p>
    <w:p w:rsidR="00825E0C" w:rsidRPr="00825E0C" w:rsidRDefault="00825E0C" w:rsidP="00825E0C">
      <w:pPr>
        <w:widowControl/>
        <w:suppressAutoHyphens w:val="0"/>
        <w:rPr>
          <w:sz w:val="18"/>
          <w:szCs w:val="20"/>
          <w:lang w:eastAsia="de-DE"/>
        </w:rPr>
      </w:pPr>
      <w:r w:rsidRPr="00825E0C">
        <w:rPr>
          <w:sz w:val="18"/>
          <w:szCs w:val="20"/>
          <w:lang w:eastAsia="de-DE"/>
        </w:rPr>
        <w:t xml:space="preserve">     Problemstellungen, Krankheit, Belastbarkeit)</w:t>
      </w:r>
    </w:p>
    <w:p w:rsidR="00825E0C" w:rsidRPr="00825E0C" w:rsidRDefault="00825E0C" w:rsidP="00825E0C">
      <w:pPr>
        <w:widowControl/>
        <w:suppressAutoHyphens w:val="0"/>
        <w:rPr>
          <w:sz w:val="18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framePr w:w="9793" w:h="361" w:hSpace="141" w:wrap="around" w:vAnchor="text" w:hAnchor="page" w:x="1135" w:y="457"/>
        <w:widowControl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 w:val="0"/>
        <w:ind w:left="142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18"/>
          <w:szCs w:val="20"/>
          <w:lang w:eastAsia="de-DE"/>
        </w:rPr>
      </w:pPr>
      <w:r w:rsidRPr="00825E0C">
        <w:rPr>
          <w:b/>
          <w:sz w:val="22"/>
          <w:szCs w:val="20"/>
          <w:lang w:eastAsia="de-DE"/>
        </w:rPr>
        <w:t xml:space="preserve">Gesamtbeurteilung: </w:t>
      </w:r>
      <w:r w:rsidRPr="00825E0C">
        <w:rPr>
          <w:sz w:val="20"/>
          <w:szCs w:val="20"/>
          <w:lang w:eastAsia="de-DE"/>
        </w:rPr>
        <w:t xml:space="preserve"> </w:t>
      </w:r>
      <w:r w:rsidRPr="00825E0C">
        <w:rPr>
          <w:sz w:val="18"/>
          <w:szCs w:val="20"/>
          <w:lang w:eastAsia="de-DE"/>
        </w:rPr>
        <w:t>(Kurzbegründung der nachfolgenden Bewertung)</w:t>
      </w:r>
    </w:p>
    <w:p w:rsidR="00825E0C" w:rsidRPr="00825E0C" w:rsidRDefault="00825E0C" w:rsidP="00825E0C">
      <w:pPr>
        <w:widowControl/>
        <w:suppressAutoHyphens w:val="0"/>
        <w:rPr>
          <w:b/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b/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b/>
          <w:sz w:val="22"/>
          <w:szCs w:val="22"/>
          <w:lang w:eastAsia="de-DE"/>
        </w:rPr>
      </w:pPr>
      <w:r w:rsidRPr="00825E0C">
        <w:rPr>
          <w:b/>
          <w:sz w:val="22"/>
          <w:szCs w:val="22"/>
          <w:lang w:eastAsia="de-DE"/>
        </w:rPr>
        <w:t>Notenvorschlag für die bisherige Bewertung des Praktikums:</w:t>
      </w:r>
    </w:p>
    <w:p w:rsidR="00825E0C" w:rsidRPr="00825E0C" w:rsidRDefault="00825E0C" w:rsidP="00825E0C">
      <w:pPr>
        <w:widowControl/>
        <w:suppressAutoHyphens w:val="0"/>
        <w:rPr>
          <w:b/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jc w:val="center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sehr gut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gut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 befriedigend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ausreichend 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mangelhaft         </w:t>
      </w:r>
      <w:r w:rsidRPr="00825E0C">
        <w:rPr>
          <w:sz w:val="20"/>
          <w:szCs w:val="20"/>
          <w:lang w:eastAsia="de-DE"/>
        </w:rPr>
        <w:sym w:font="Webdings" w:char="F063"/>
      </w:r>
      <w:r w:rsidRPr="00825E0C">
        <w:rPr>
          <w:sz w:val="20"/>
          <w:szCs w:val="20"/>
          <w:lang w:eastAsia="de-DE"/>
        </w:rPr>
        <w:t xml:space="preserve">  ungenügend</w:t>
      </w:r>
    </w:p>
    <w:p w:rsidR="00825E0C" w:rsidRPr="00825E0C" w:rsidRDefault="00825E0C" w:rsidP="00825E0C">
      <w:pPr>
        <w:widowControl/>
        <w:suppressAutoHyphens w:val="0"/>
        <w:rPr>
          <w:b/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Notenstufen:</w:t>
      </w:r>
    </w:p>
    <w:p w:rsidR="00825E0C" w:rsidRPr="00825E0C" w:rsidRDefault="00825E0C" w:rsidP="00825E0C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 xml:space="preserve">1 = sehr gut 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entspricht den Anforderungen in besonderem Maße</w:t>
      </w:r>
    </w:p>
    <w:p w:rsidR="00825E0C" w:rsidRPr="00825E0C" w:rsidRDefault="00825E0C" w:rsidP="00825E0C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2 = gut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entspricht voll den Anforderungen</w:t>
      </w:r>
    </w:p>
    <w:p w:rsidR="00825E0C" w:rsidRPr="00825E0C" w:rsidRDefault="00825E0C" w:rsidP="00825E0C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3 = befriedigend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entspricht im Allgemeinen den Anforderungen</w:t>
      </w:r>
    </w:p>
    <w:p w:rsidR="00825E0C" w:rsidRPr="00825E0C" w:rsidRDefault="00825E0C" w:rsidP="00825E0C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4 = ausreichend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>Leistung weist zwar Mängel auf, entspricht aber im Ganzen noch den Anforderungen</w:t>
      </w:r>
    </w:p>
    <w:p w:rsidR="00825E0C" w:rsidRPr="00825E0C" w:rsidRDefault="00825E0C" w:rsidP="00825E0C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5 = mangelhaft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 xml:space="preserve">Leistung entspricht nicht den Anforderungen, lässt jedoch erkennen, dass trotz deutlicher 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="00DC4693">
        <w:rPr>
          <w:bCs/>
          <w:sz w:val="16"/>
          <w:szCs w:val="16"/>
          <w:lang w:eastAsia="de-DE"/>
        </w:rPr>
        <w:t xml:space="preserve">                                </w:t>
      </w:r>
      <w:r w:rsidRPr="00825E0C">
        <w:rPr>
          <w:bCs/>
          <w:sz w:val="16"/>
          <w:szCs w:val="16"/>
          <w:lang w:eastAsia="de-DE"/>
        </w:rPr>
        <w:t>Verständnislücken die notwendigen Grundkenntnisse vorhanden sind.</w:t>
      </w:r>
    </w:p>
    <w:p w:rsidR="00825E0C" w:rsidRDefault="00825E0C" w:rsidP="00825E0C">
      <w:pPr>
        <w:widowControl/>
        <w:suppressAutoHyphens w:val="0"/>
        <w:rPr>
          <w:bCs/>
          <w:sz w:val="16"/>
          <w:szCs w:val="16"/>
          <w:lang w:eastAsia="de-DE"/>
        </w:rPr>
      </w:pPr>
      <w:r w:rsidRPr="00825E0C">
        <w:rPr>
          <w:bCs/>
          <w:sz w:val="16"/>
          <w:szCs w:val="16"/>
          <w:lang w:eastAsia="de-DE"/>
        </w:rPr>
        <w:t>6 = ungenügend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  <w:t xml:space="preserve">Leistung entspricht nicht den Anforderungen und lässt selbst die notwendigen </w:t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Pr="00825E0C">
        <w:rPr>
          <w:bCs/>
          <w:sz w:val="16"/>
          <w:szCs w:val="16"/>
          <w:lang w:eastAsia="de-DE"/>
        </w:rPr>
        <w:tab/>
      </w:r>
      <w:r w:rsidR="00DC4693">
        <w:rPr>
          <w:bCs/>
          <w:sz w:val="16"/>
          <w:szCs w:val="16"/>
          <w:lang w:eastAsia="de-DE"/>
        </w:rPr>
        <w:t xml:space="preserve">               </w:t>
      </w:r>
      <w:r w:rsidRPr="00825E0C">
        <w:rPr>
          <w:bCs/>
          <w:sz w:val="16"/>
          <w:szCs w:val="16"/>
          <w:lang w:eastAsia="de-DE"/>
        </w:rPr>
        <w:t>Grundkenntnisse nicht erkennen.</w:t>
      </w:r>
    </w:p>
    <w:p w:rsidR="00DC4693" w:rsidRDefault="00DC4693" w:rsidP="00825E0C">
      <w:pPr>
        <w:widowControl/>
        <w:suppressAutoHyphens w:val="0"/>
        <w:rPr>
          <w:bCs/>
          <w:sz w:val="16"/>
          <w:szCs w:val="16"/>
          <w:lang w:eastAsia="de-DE"/>
        </w:rPr>
      </w:pPr>
    </w:p>
    <w:p w:rsidR="00DC4693" w:rsidRPr="00825E0C" w:rsidRDefault="00DC4693" w:rsidP="00825E0C">
      <w:pPr>
        <w:widowControl/>
        <w:suppressAutoHyphens w:val="0"/>
        <w:rPr>
          <w:bCs/>
          <w:sz w:val="16"/>
          <w:szCs w:val="16"/>
          <w:lang w:eastAsia="de-DE"/>
        </w:rPr>
      </w:pPr>
    </w:p>
    <w:p w:rsidR="00016D1C" w:rsidRDefault="00016D1C" w:rsidP="00825E0C">
      <w:pPr>
        <w:widowControl/>
        <w:suppressAutoHyphens w:val="0"/>
        <w:rPr>
          <w:sz w:val="20"/>
          <w:szCs w:val="20"/>
          <w:lang w:eastAsia="de-DE"/>
        </w:rPr>
      </w:pPr>
    </w:p>
    <w:p w:rsidR="00BE532A" w:rsidRDefault="00BE532A" w:rsidP="00825E0C">
      <w:pPr>
        <w:widowControl/>
        <w:suppressAutoHyphens w:val="0"/>
        <w:rPr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___________________________</w:t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  <w:t>______________________________________________</w:t>
      </w:r>
    </w:p>
    <w:p w:rsidR="00825E0C" w:rsidRPr="00825E0C" w:rsidRDefault="00825E0C" w:rsidP="00825E0C">
      <w:pPr>
        <w:widowControl/>
        <w:suppressAutoHyphens w:val="0"/>
        <w:rPr>
          <w:color w:val="FF0000"/>
          <w:sz w:val="20"/>
          <w:szCs w:val="20"/>
          <w:lang w:eastAsia="de-DE"/>
        </w:rPr>
      </w:pPr>
      <w:r w:rsidRPr="00825E0C">
        <w:rPr>
          <w:sz w:val="20"/>
          <w:szCs w:val="20"/>
          <w:lang w:eastAsia="de-DE"/>
        </w:rPr>
        <w:t>Ort, Datum</w:t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</w:r>
      <w:r w:rsidRPr="00825E0C">
        <w:rPr>
          <w:sz w:val="20"/>
          <w:szCs w:val="20"/>
          <w:lang w:eastAsia="de-DE"/>
        </w:rPr>
        <w:tab/>
        <w:t>Unterschrift</w:t>
      </w:r>
      <w:r w:rsidRPr="00825E0C">
        <w:rPr>
          <w:color w:val="FF0000"/>
          <w:sz w:val="20"/>
          <w:szCs w:val="20"/>
          <w:lang w:eastAsia="de-DE"/>
        </w:rPr>
        <w:t xml:space="preserve">  </w:t>
      </w:r>
    </w:p>
    <w:p w:rsidR="00825E0C" w:rsidRPr="00825E0C" w:rsidRDefault="00825E0C" w:rsidP="00825E0C">
      <w:pPr>
        <w:widowControl/>
        <w:suppressAutoHyphens w:val="0"/>
        <w:rPr>
          <w:color w:val="FF0000"/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suppressAutoHyphens w:val="0"/>
        <w:rPr>
          <w:color w:val="FF0000"/>
          <w:sz w:val="20"/>
          <w:szCs w:val="20"/>
          <w:lang w:eastAsia="de-DE"/>
        </w:rPr>
      </w:pPr>
    </w:p>
    <w:p w:rsidR="00825E0C" w:rsidRPr="00825E0C" w:rsidRDefault="00825E0C" w:rsidP="00825E0C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uppressAutoHyphens w:val="0"/>
        <w:rPr>
          <w:b/>
          <w:sz w:val="6"/>
          <w:szCs w:val="20"/>
          <w:lang w:eastAsia="de-DE"/>
        </w:rPr>
      </w:pPr>
      <w:r w:rsidRPr="00825E0C">
        <w:rPr>
          <w:b/>
          <w:sz w:val="14"/>
          <w:szCs w:val="20"/>
          <w:lang w:eastAsia="de-DE"/>
        </w:rPr>
        <w:t xml:space="preserve"> </w:t>
      </w:r>
    </w:p>
    <w:p w:rsidR="00825E0C" w:rsidRPr="00825E0C" w:rsidRDefault="00825E0C" w:rsidP="00825E0C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uppressAutoHyphens w:val="0"/>
        <w:rPr>
          <w:b/>
          <w:sz w:val="22"/>
          <w:szCs w:val="22"/>
          <w:lang w:eastAsia="de-DE"/>
        </w:rPr>
      </w:pPr>
      <w:r w:rsidRPr="00825E0C">
        <w:rPr>
          <w:b/>
          <w:sz w:val="22"/>
          <w:szCs w:val="22"/>
          <w:lang w:eastAsia="de-DE"/>
        </w:rPr>
        <w:t xml:space="preserve">Praxisbeurteilungen haben nicht den Charakter eines Arbeitszeugnisses. Wir bitten Sie, die Beurteilung mit der / dem Erzieherpraktikantin / ten durchzusprechen und verschlossen an die FakS zu senden. Geben Sie bitte keine Kopie an die/den Praktikantin / ten weiter. </w:t>
      </w:r>
    </w:p>
    <w:p w:rsidR="00825E0C" w:rsidRPr="00825E0C" w:rsidRDefault="00825E0C" w:rsidP="00825E0C">
      <w:pPr>
        <w:widowControl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0" w:color="auto" w:fill="auto"/>
        <w:suppressAutoHyphens w:val="0"/>
        <w:rPr>
          <w:sz w:val="22"/>
          <w:szCs w:val="22"/>
          <w:lang w:eastAsia="de-DE"/>
        </w:rPr>
      </w:pPr>
      <w:r w:rsidRPr="00825E0C">
        <w:rPr>
          <w:sz w:val="22"/>
          <w:szCs w:val="22"/>
          <w:lang w:eastAsia="de-DE"/>
        </w:rPr>
        <w:t>Selbstverständlich können Sie jederzeit Ihre Eindrücke und Angaben auf einem separatem Blatt formulieren oder zusätzliche Informationen beifügen.</w:t>
      </w:r>
    </w:p>
    <w:p w:rsidR="00551C89" w:rsidRDefault="00551C89"/>
    <w:sectPr w:rsidR="00551C89" w:rsidSect="00076D0A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E0" w:rsidRDefault="001E66E0" w:rsidP="00551C89">
      <w:r>
        <w:separator/>
      </w:r>
    </w:p>
  </w:endnote>
  <w:endnote w:type="continuationSeparator" w:id="0">
    <w:p w:rsidR="001E66E0" w:rsidRDefault="001E66E0" w:rsidP="0055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72" w:rsidRDefault="00076D0A" w:rsidP="00906B5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0C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E0" w:rsidRDefault="001E66E0" w:rsidP="00551C89">
      <w:r>
        <w:separator/>
      </w:r>
    </w:p>
  </w:footnote>
  <w:footnote w:type="continuationSeparator" w:id="0">
    <w:p w:rsidR="001E66E0" w:rsidRDefault="001E66E0" w:rsidP="00551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D0A" w:rsidRPr="00076D0A" w:rsidRDefault="00076D0A" w:rsidP="00076D0A">
    <w:pPr>
      <w:widowControl/>
      <w:suppressAutoHyphens w:val="0"/>
      <w:jc w:val="right"/>
      <w:rPr>
        <w:rFonts w:ascii="Garamond" w:hAnsi="Garamond"/>
        <w:b/>
        <w:bCs/>
        <w:sz w:val="28"/>
        <w:szCs w:val="28"/>
        <w:lang w:eastAsia="de-DE"/>
      </w:rPr>
    </w:pPr>
    <w:r w:rsidRPr="00076D0A">
      <w:rPr>
        <w:rFonts w:ascii="Garamond" w:hAnsi="Garamond"/>
        <w:b/>
        <w:bCs/>
        <w:sz w:val="28"/>
        <w:szCs w:val="28"/>
        <w:lang w:eastAsia="de-DE"/>
      </w:rPr>
      <w:t>Fachakademie für Sozialpädagogik</w:t>
    </w:r>
  </w:p>
  <w:p w:rsidR="00076D0A" w:rsidRPr="00076D0A" w:rsidRDefault="00076D0A" w:rsidP="00076D0A">
    <w:pPr>
      <w:widowControl/>
      <w:suppressAutoHyphens w:val="0"/>
      <w:jc w:val="right"/>
      <w:rPr>
        <w:rFonts w:ascii="Garamond" w:hAnsi="Garamond"/>
        <w:b/>
        <w:bCs/>
        <w:sz w:val="28"/>
        <w:szCs w:val="28"/>
        <w:lang w:eastAsia="de-DE"/>
      </w:rPr>
    </w:pPr>
    <w:r w:rsidRPr="00076D0A">
      <w:rPr>
        <w:rFonts w:ascii="Garamond" w:hAnsi="Garamond"/>
        <w:b/>
        <w:bCs/>
        <w:sz w:val="28"/>
        <w:szCs w:val="28"/>
        <w:lang w:eastAsia="de-DE"/>
      </w:rPr>
      <w:t>Fachschule für Grundschulkindbetreuung</w:t>
    </w:r>
  </w:p>
  <w:p w:rsidR="00076D0A" w:rsidRPr="00076D0A" w:rsidRDefault="00076D0A" w:rsidP="00076D0A">
    <w:pPr>
      <w:widowControl/>
      <w:suppressAutoHyphens w:val="0"/>
      <w:jc w:val="right"/>
      <w:rPr>
        <w:rFonts w:ascii="Garamond" w:hAnsi="Garamond"/>
        <w:sz w:val="28"/>
        <w:szCs w:val="28"/>
        <w:lang w:eastAsia="de-DE"/>
      </w:rPr>
    </w:pPr>
    <w:r w:rsidRPr="00076D0A">
      <w:rPr>
        <w:rFonts w:ascii="Garamond" w:hAnsi="Garamond"/>
        <w:b/>
        <w:bCs/>
        <w:sz w:val="28"/>
        <w:szCs w:val="28"/>
        <w:lang w:eastAsia="de-DE"/>
      </w:rPr>
      <w:t>Maria Stern Nördlingen</w:t>
    </w:r>
  </w:p>
  <w:p w:rsidR="00076D0A" w:rsidRPr="00076D0A" w:rsidRDefault="00076D0A" w:rsidP="00076D0A">
    <w:pPr>
      <w:widowControl/>
      <w:suppressAutoHyphens w:val="0"/>
      <w:jc w:val="right"/>
      <w:rPr>
        <w:sz w:val="20"/>
        <w:szCs w:val="20"/>
        <w:lang w:eastAsia="de-DE"/>
      </w:rPr>
    </w:pPr>
    <w:r w:rsidRPr="00076D0A">
      <w:rPr>
        <w:sz w:val="20"/>
        <w:szCs w:val="20"/>
        <w:lang w:eastAsia="de-DE"/>
      </w:rPr>
      <w:t>des Schulwerks der Diözese  Augsburg</w:t>
    </w:r>
  </w:p>
  <w:p w:rsidR="00076D0A" w:rsidRPr="00076D0A" w:rsidRDefault="00076D0A" w:rsidP="00076D0A">
    <w:pPr>
      <w:widowControl/>
      <w:suppressAutoHyphens w:val="0"/>
      <w:jc w:val="right"/>
      <w:rPr>
        <w:sz w:val="20"/>
        <w:szCs w:val="20"/>
        <w:lang w:eastAsia="de-DE"/>
      </w:rPr>
    </w:pPr>
    <w:r w:rsidRPr="00076D0A">
      <w:rPr>
        <w:sz w:val="20"/>
        <w:szCs w:val="20"/>
        <w:lang w:eastAsia="de-DE"/>
      </w:rPr>
      <w:t>86720 Nördlingen, Hüttengasse 2      Tel.: 0821 / 4558 16400</w:t>
    </w:r>
  </w:p>
  <w:p w:rsidR="00076D0A" w:rsidRPr="00076D0A" w:rsidRDefault="00076D0A" w:rsidP="00076D0A">
    <w:pPr>
      <w:widowControl/>
      <w:suppressAutoHyphens w:val="0"/>
      <w:jc w:val="right"/>
      <w:rPr>
        <w:sz w:val="20"/>
        <w:szCs w:val="20"/>
        <w:lang w:val="en-US" w:eastAsia="de-DE"/>
      </w:rPr>
    </w:pPr>
    <w:r w:rsidRPr="00076D0A">
      <w:rPr>
        <w:sz w:val="20"/>
        <w:szCs w:val="20"/>
        <w:lang w:val="en-US" w:eastAsia="de-DE"/>
      </w:rPr>
      <w:t xml:space="preserve">eMail: </w:t>
    </w:r>
    <w:hyperlink r:id="rId1" w:history="1">
      <w:r w:rsidRPr="00076D0A">
        <w:rPr>
          <w:sz w:val="20"/>
          <w:szCs w:val="20"/>
          <w:u w:val="single"/>
          <w:lang w:val="en-US" w:eastAsia="de-DE"/>
        </w:rPr>
        <w:t>sekretariat@faksnoe.de</w:t>
      </w:r>
    </w:hyperlink>
    <w:r w:rsidRPr="00076D0A">
      <w:rPr>
        <w:sz w:val="20"/>
        <w:szCs w:val="20"/>
        <w:lang w:val="en-US" w:eastAsia="de-DE"/>
      </w:rPr>
      <w:t xml:space="preserve">   Homepage: </w:t>
    </w:r>
    <w:hyperlink r:id="rId2" w:history="1">
      <w:r w:rsidRPr="00076D0A">
        <w:rPr>
          <w:rStyle w:val="Hyperlink"/>
          <w:color w:val="auto"/>
          <w:sz w:val="20"/>
          <w:szCs w:val="20"/>
          <w:lang w:val="en-US" w:eastAsia="de-DE"/>
        </w:rPr>
        <w:t>www.faksnoe.de</w:t>
      </w:r>
    </w:hyperlink>
    <w:r w:rsidRPr="00076D0A">
      <w:rPr>
        <w:sz w:val="20"/>
        <w:szCs w:val="20"/>
        <w:lang w:val="en-US"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89"/>
    <w:rsid w:val="00016D1C"/>
    <w:rsid w:val="00076D0A"/>
    <w:rsid w:val="001A30C4"/>
    <w:rsid w:val="001E66E0"/>
    <w:rsid w:val="00335011"/>
    <w:rsid w:val="004B43DD"/>
    <w:rsid w:val="004C2263"/>
    <w:rsid w:val="00551C89"/>
    <w:rsid w:val="00552761"/>
    <w:rsid w:val="00776AA0"/>
    <w:rsid w:val="00825E0C"/>
    <w:rsid w:val="00906B53"/>
    <w:rsid w:val="00912272"/>
    <w:rsid w:val="00A1100C"/>
    <w:rsid w:val="00AA0408"/>
    <w:rsid w:val="00B769D8"/>
    <w:rsid w:val="00BE532A"/>
    <w:rsid w:val="00D8118F"/>
    <w:rsid w:val="00DC4693"/>
    <w:rsid w:val="00DF5BA8"/>
    <w:rsid w:val="00E9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D697"/>
  <w15:chartTrackingRefBased/>
  <w15:docId w15:val="{B72B2C99-C1B6-4F47-8E73-B2E5EB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C8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1C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C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51C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C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906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ksnoe.de" TargetMode="External"/><Relationship Id="rId1" Type="http://schemas.openxmlformats.org/officeDocument/2006/relationships/hyperlink" Target="mailto:sekretariat@faksno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Klopfer</dc:creator>
  <cp:keywords/>
  <dc:description/>
  <cp:lastModifiedBy>Werner Stehmann</cp:lastModifiedBy>
  <cp:revision>3</cp:revision>
  <cp:lastPrinted>2020-11-10T10:25:00Z</cp:lastPrinted>
  <dcterms:created xsi:type="dcterms:W3CDTF">2020-12-21T16:17:00Z</dcterms:created>
  <dcterms:modified xsi:type="dcterms:W3CDTF">2020-12-21T16:22:00Z</dcterms:modified>
</cp:coreProperties>
</file>